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7F72" w:rsidRDefault="00D77F72" w:rsidP="00D77F72">
      <w:pPr>
        <w:spacing w:after="0"/>
        <w:ind w:firstLine="709"/>
        <w:jc w:val="righ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Приложение 1.</w:t>
      </w:r>
    </w:p>
    <w:p w:rsidR="00D77F72" w:rsidRDefault="00D77F72" w:rsidP="00D77F72">
      <w:pPr>
        <w:spacing w:after="0"/>
        <w:ind w:firstLine="709"/>
        <w:jc w:val="righ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E606E" w:rsidRPr="006E6563" w:rsidRDefault="006E606E" w:rsidP="002B7C24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338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Пояснительная записка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АО «Чувашская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энергосбытовая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компания» об учете</w:t>
      </w:r>
      <w:r w:rsidRPr="005C338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замечаний Минпромэнерго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Чувашии к проекту</w:t>
      </w:r>
      <w:r w:rsidRPr="005C338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инвестиционной программ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ы</w:t>
      </w:r>
      <w:r w:rsidRPr="005C338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АО «Чувашская </w:t>
      </w:r>
      <w:proofErr w:type="spellStart"/>
      <w:r w:rsidRPr="005C338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энергосбытовая</w:t>
      </w:r>
      <w:proofErr w:type="spellEnd"/>
      <w:r w:rsidRPr="005C338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компания»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на 2024-2028 годы и проекту изменений, которые вносятся в инвестиционную программу на 2023-2027 годы</w:t>
      </w:r>
      <w:r w:rsidRPr="005C338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:rsidR="006E606E" w:rsidRDefault="006E606E" w:rsidP="002B7C2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E606E" w:rsidRDefault="006E606E" w:rsidP="002B7C24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Обществом были получены</w:t>
      </w:r>
      <w:r w:rsidRPr="0082039A">
        <w:rPr>
          <w:rFonts w:ascii="Times New Roman" w:hAnsi="Times New Roman" w:cs="Times New Roman"/>
          <w:sz w:val="24"/>
          <w:szCs w:val="24"/>
          <w:u w:val="single"/>
        </w:rPr>
        <w:t xml:space="preserve"> следующ</w:t>
      </w:r>
      <w:r>
        <w:rPr>
          <w:rFonts w:ascii="Times New Roman" w:hAnsi="Times New Roman" w:cs="Times New Roman"/>
          <w:sz w:val="24"/>
          <w:szCs w:val="24"/>
          <w:u w:val="single"/>
        </w:rPr>
        <w:t>и</w:t>
      </w:r>
      <w:r w:rsidRPr="0082039A">
        <w:rPr>
          <w:rFonts w:ascii="Times New Roman" w:hAnsi="Times New Roman" w:cs="Times New Roman"/>
          <w:sz w:val="24"/>
          <w:szCs w:val="24"/>
          <w:u w:val="single"/>
        </w:rPr>
        <w:t>е замечани</w:t>
      </w:r>
      <w:r>
        <w:rPr>
          <w:rFonts w:ascii="Times New Roman" w:hAnsi="Times New Roman" w:cs="Times New Roman"/>
          <w:sz w:val="24"/>
          <w:szCs w:val="24"/>
          <w:u w:val="single"/>
        </w:rPr>
        <w:t>я</w:t>
      </w:r>
      <w:r w:rsidR="001861C6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6E606E" w:rsidRPr="006E606E" w:rsidRDefault="006E606E" w:rsidP="002B7C2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606E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6E606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E606E">
        <w:rPr>
          <w:rFonts w:ascii="Times New Roman" w:hAnsi="Times New Roman" w:cs="Times New Roman"/>
          <w:sz w:val="24"/>
          <w:szCs w:val="24"/>
        </w:rPr>
        <w:t>Согласно пункту 9 Правил утверждения программ рассмотрение и утверждение проектов инвестиционной программы и изменений, которые вносятся в инвестиционную программу, осуществляется на основании указанных проектов, размещаемых на официальном сайте Минпромэнерго Чувашии в соответствии со стандартами  раскрытия информации субъектами оптового и розничных рынков электрической энергии, утвержденными постановлением Правительства Российской Федерации от 21.01.2004 г. № 24 (далее – Стандарты), Правилами утверждения программ и иной информации и материалов, направляемых в соотве</w:t>
      </w:r>
      <w:bookmarkStart w:id="0" w:name="_GoBack"/>
      <w:bookmarkEnd w:id="0"/>
      <w:r w:rsidRPr="006E606E">
        <w:rPr>
          <w:rFonts w:ascii="Times New Roman" w:hAnsi="Times New Roman" w:cs="Times New Roman"/>
          <w:sz w:val="24"/>
          <w:szCs w:val="24"/>
        </w:rPr>
        <w:t>тствии с Правилами утверждения программ.</w:t>
      </w:r>
    </w:p>
    <w:p w:rsidR="006E606E" w:rsidRPr="006E606E" w:rsidRDefault="006E606E" w:rsidP="002B7C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606E">
        <w:rPr>
          <w:rFonts w:ascii="Times New Roman" w:hAnsi="Times New Roman" w:cs="Times New Roman"/>
          <w:sz w:val="24"/>
          <w:szCs w:val="24"/>
        </w:rPr>
        <w:t xml:space="preserve">В  соответствии с пунктом «з» пункта 46 Стандартов </w:t>
      </w:r>
      <w:proofErr w:type="spellStart"/>
      <w:r w:rsidRPr="006E606E">
        <w:rPr>
          <w:rFonts w:ascii="Times New Roman" w:hAnsi="Times New Roman" w:cs="Times New Roman"/>
          <w:sz w:val="24"/>
          <w:szCs w:val="24"/>
        </w:rPr>
        <w:t>энергосбытовые</w:t>
      </w:r>
      <w:proofErr w:type="spellEnd"/>
      <w:r w:rsidRPr="006E606E">
        <w:rPr>
          <w:rFonts w:ascii="Times New Roman" w:hAnsi="Times New Roman" w:cs="Times New Roman"/>
          <w:sz w:val="24"/>
          <w:szCs w:val="24"/>
        </w:rPr>
        <w:t xml:space="preserve"> организации раскрывают информацию об инвестиционных программах (проектах инвестиционных программ), включая результаты расчетов объемов финансовых потребностей, необходимых для реализации мероприятий по организации коммерческого учета, выполненных в соответствии с нормативами предельного объема финансовых потребностей, а также информацию о составе мероприятий по организации коммерческого учета, их стоимостных, технических и количественных показателях, коэффициентах (индексах-дефляторах) и соответствующих им нормативах предельного объема финансовых потребностей на их реализацию, использованных при указанных расчетах.</w:t>
      </w:r>
    </w:p>
    <w:p w:rsidR="006E606E" w:rsidRPr="006E606E" w:rsidRDefault="006E606E" w:rsidP="002B7C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606E">
        <w:rPr>
          <w:rFonts w:ascii="Times New Roman" w:hAnsi="Times New Roman" w:cs="Times New Roman"/>
          <w:sz w:val="24"/>
          <w:szCs w:val="24"/>
        </w:rPr>
        <w:t>Учитывая, что индексы-дефляторы применяются для пересчета текущей сметной стоимости в прогнозной уровень цен соответствующего периода реализации проекта, просим представить результаты расчетов объемов финансовых потребностей, необходимых для реализации мероприятий по организации коммерческого учета, выполненных в ценах 2023 года (а не к цене 2022 года, как представлено в таблице 3 «Информация о стоимостных, технических, количественных показателях Проекта» файла «Раскрытие инф по мер по ор ком уч.doc» Проектов)  с применением индексов-дефляторов для определения  прогнозных цен в 2024 и последующих годах.</w:t>
      </w:r>
    </w:p>
    <w:p w:rsidR="006E606E" w:rsidRPr="006E606E" w:rsidRDefault="006E606E" w:rsidP="002B7C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606E">
        <w:rPr>
          <w:rFonts w:ascii="Times New Roman" w:hAnsi="Times New Roman" w:cs="Times New Roman"/>
          <w:sz w:val="24"/>
          <w:szCs w:val="24"/>
        </w:rPr>
        <w:t xml:space="preserve">Кроме того, расчеты в вышеназванной таблице 3 представлены с указанием цены до целых чисел в тысячах рублей за единицу измерения. </w:t>
      </w:r>
    </w:p>
    <w:p w:rsidR="001861C6" w:rsidRDefault="006E606E" w:rsidP="002B7C24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606E">
        <w:rPr>
          <w:rFonts w:ascii="Times New Roman" w:hAnsi="Times New Roman" w:cs="Times New Roman"/>
          <w:sz w:val="24"/>
          <w:szCs w:val="24"/>
        </w:rPr>
        <w:t xml:space="preserve">Просим произвести расчет сметной стоимости проектов с указанием цен в рублях (с точностью до 2 знаков после целого числа), представив его в формате файла электронных таблиц </w:t>
      </w:r>
      <w:proofErr w:type="spellStart"/>
      <w:r w:rsidRPr="006E606E">
        <w:rPr>
          <w:rFonts w:ascii="Times New Roman" w:hAnsi="Times New Roman" w:cs="Times New Roman"/>
          <w:sz w:val="24"/>
          <w:szCs w:val="24"/>
        </w:rPr>
        <w:t>xlsx</w:t>
      </w:r>
      <w:proofErr w:type="spellEnd"/>
      <w:r w:rsidRPr="006E606E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6E606E">
        <w:rPr>
          <w:rFonts w:ascii="Times New Roman" w:hAnsi="Times New Roman" w:cs="Times New Roman"/>
          <w:sz w:val="24"/>
          <w:szCs w:val="24"/>
        </w:rPr>
        <w:t>Microsoft</w:t>
      </w:r>
      <w:proofErr w:type="spellEnd"/>
      <w:r w:rsidRPr="006E60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606E">
        <w:rPr>
          <w:rFonts w:ascii="Times New Roman" w:hAnsi="Times New Roman" w:cs="Times New Roman"/>
          <w:sz w:val="24"/>
          <w:szCs w:val="24"/>
        </w:rPr>
        <w:t>Excel</w:t>
      </w:r>
      <w:proofErr w:type="spellEnd"/>
      <w:r w:rsidRPr="006E606E">
        <w:rPr>
          <w:rFonts w:ascii="Times New Roman" w:hAnsi="Times New Roman" w:cs="Times New Roman"/>
          <w:sz w:val="24"/>
          <w:szCs w:val="24"/>
        </w:rPr>
        <w:t>), и прогнозные расчеты сметной стоимости с применением индексов-дефляторов, полученные как произведения при умножении множителей: количества единиц (шт.), цены на единицу измерения и примененных индексов-дефляторов</w:t>
      </w:r>
      <w:r w:rsidR="001861C6">
        <w:rPr>
          <w:rFonts w:ascii="Times New Roman" w:hAnsi="Times New Roman" w:cs="Times New Roman"/>
          <w:sz w:val="24"/>
          <w:szCs w:val="24"/>
        </w:rPr>
        <w:t>.</w:t>
      </w:r>
    </w:p>
    <w:p w:rsidR="006E606E" w:rsidRPr="001861C6" w:rsidRDefault="006E606E" w:rsidP="002B7C24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b/>
          <w:i/>
          <w:color w:val="002060"/>
          <w:sz w:val="24"/>
          <w:szCs w:val="24"/>
        </w:rPr>
      </w:pPr>
      <w:r w:rsidRPr="00416B5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1861C6" w:rsidRPr="001861C6">
        <w:rPr>
          <w:rFonts w:ascii="Times New Roman" w:hAnsi="Times New Roman" w:cs="Times New Roman"/>
          <w:b/>
          <w:i/>
          <w:color w:val="002060"/>
          <w:sz w:val="24"/>
          <w:szCs w:val="24"/>
        </w:rPr>
        <w:t>Обществом з</w:t>
      </w:r>
      <w:r w:rsidRPr="00524108">
        <w:rPr>
          <w:rFonts w:ascii="Times New Roman" w:hAnsi="Times New Roman" w:cs="Times New Roman"/>
          <w:b/>
          <w:i/>
          <w:color w:val="002060"/>
          <w:sz w:val="24"/>
          <w:szCs w:val="24"/>
        </w:rPr>
        <w:t xml:space="preserve">амечание </w:t>
      </w:r>
      <w:r w:rsidR="001861C6">
        <w:rPr>
          <w:rFonts w:ascii="Times New Roman" w:hAnsi="Times New Roman" w:cs="Times New Roman"/>
          <w:b/>
          <w:i/>
          <w:color w:val="002060"/>
          <w:sz w:val="24"/>
          <w:szCs w:val="24"/>
        </w:rPr>
        <w:t xml:space="preserve">будет </w:t>
      </w:r>
      <w:r w:rsidRPr="00524108">
        <w:rPr>
          <w:rFonts w:ascii="Times New Roman" w:hAnsi="Times New Roman" w:cs="Times New Roman"/>
          <w:b/>
          <w:i/>
          <w:color w:val="002060"/>
          <w:sz w:val="24"/>
          <w:szCs w:val="24"/>
        </w:rPr>
        <w:t xml:space="preserve">учтено. </w:t>
      </w:r>
    </w:p>
    <w:p w:rsidR="006E606E" w:rsidRPr="001861C6" w:rsidRDefault="006E606E" w:rsidP="002B7C24">
      <w:pPr>
        <w:spacing w:after="0"/>
        <w:ind w:firstLine="709"/>
        <w:jc w:val="both"/>
        <w:rPr>
          <w:rFonts w:ascii="Times New Roman" w:hAnsi="Times New Roman" w:cs="Times New Roman"/>
          <w:b/>
          <w:i/>
          <w:color w:val="002060"/>
          <w:sz w:val="24"/>
          <w:szCs w:val="24"/>
        </w:rPr>
      </w:pPr>
    </w:p>
    <w:p w:rsidR="00594AFC" w:rsidRPr="00594AFC" w:rsidRDefault="00594AFC" w:rsidP="002B7C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4A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По представленным материалам к проекту изменений, которые вносятся в инвестиционную программу акционерного общества «Чувашская </w:t>
      </w:r>
      <w:proofErr w:type="spellStart"/>
      <w:r w:rsidRPr="00594AFC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энергосбытовая</w:t>
      </w:r>
      <w:proofErr w:type="spellEnd"/>
      <w:r w:rsidRPr="00594A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компания» на 2023-2027 годы (далее – проект Изменений, Изменения) просим устранить следующие замечания:</w:t>
      </w:r>
    </w:p>
    <w:p w:rsidR="00594AFC" w:rsidRPr="00594AFC" w:rsidRDefault="00594AFC" w:rsidP="002B7C2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594AFC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по проекту «Создание интеллектуальной системы учета электрической энергии (мощности)» (идентификатор </w:t>
      </w:r>
      <w:proofErr w:type="gramStart"/>
      <w:r w:rsidRPr="00594AFC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К</w:t>
      </w:r>
      <w:proofErr w:type="gramEnd"/>
      <w:r w:rsidRPr="00594AFC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_020)</w:t>
      </w:r>
    </w:p>
    <w:p w:rsidR="00594AFC" w:rsidRPr="00594AFC" w:rsidRDefault="00594AFC" w:rsidP="002B7C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4A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файле «К_020_Пояснительная записка_23-27 ск.docx» указанную  полную стоимость проекта с НДС просим привести в соответствие со стоимостью, отраженной в форме 1 «Перечни инвестиционных проектов и план финансирования капитальных вложений по ним», а предлагаемые этапы оборудования  ИСУ точек учета  МКД и этапы замены трансформаторов тока и приборов </w:t>
      </w:r>
      <w:r w:rsidRPr="002B7C2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учета, указанных в таблицах 2-5 данного файла просим отразить в разделе описания этапов проекта</w:t>
      </w:r>
      <w:r w:rsidR="002B7C24" w:rsidRPr="002B7C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B7C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предусмотренном </w:t>
      </w:r>
      <w:r w:rsidR="003C03A0" w:rsidRPr="002B7C24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паспорте</w:t>
      </w:r>
      <w:r w:rsidRPr="002B7C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данного инвестиционного проекта. Кроме того, с учето</w:t>
      </w:r>
      <w:r w:rsidRPr="00594AFC">
        <w:rPr>
          <w:rFonts w:ascii="Times New Roman" w:eastAsia="Times New Roman" w:hAnsi="Times New Roman" w:cs="Times New Roman"/>
          <w:sz w:val="24"/>
          <w:szCs w:val="24"/>
          <w:lang w:eastAsia="ru-RU"/>
        </w:rPr>
        <w:t>м долгосрочности периода реализации проекта, согласно требованиям, предусмотренным пунктом 13 Правил утверждения программ, к содержанию информации в паспорте инвестиционного проекта (далее – паспорт), в целях последующего ежеквартального и годового контроля за реализацией проекта, достижением этапов проекта, просим дополнить паспорт годовыми показателями инвестиционного проекта, перечисленными в вышеуказанных таблицах, которые будут достигаться в ходе осуществления  этапов проекта. Одновременно с внесением изменений по вышеуказанным показателям инвестиционного проекта, в паспорте просим скорректировать соответственно график реализации проекта с указанием показателей по кварталам на 2023 год, для последующего их отражения в графике реализации инвестиционной программы на 2023 год, представляемом в Минпромэнерго Чувашии до 15 декабря 2023 года.</w:t>
      </w:r>
    </w:p>
    <w:p w:rsidR="00594AFC" w:rsidRPr="00594AFC" w:rsidRDefault="00594AFC" w:rsidP="00594A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4A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Также пунктом 13 Правил утверждения программ предусмотрено представление </w:t>
      </w:r>
      <w:r w:rsidR="000B0B84" w:rsidRPr="00594AFC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информации о</w:t>
      </w:r>
      <w:r w:rsidRPr="00594A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графиках реализации инвестиционных проектов с указанием планируемых сроков и объемов выполнения контрольных этапов реализации инвестиционных проектов, объемы финансирования и освоения капитальных вложений, в том числе с распределением на основные этапы работ, а также ввода основных средств по кварталам, с указанием для уже реализуемых инвестиционных проектов отчетных данных за предыдущий и текущий годы.</w:t>
      </w:r>
    </w:p>
    <w:p w:rsidR="002B7C24" w:rsidRPr="002B7C24" w:rsidRDefault="002B7C24" w:rsidP="002B7C2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color w:val="002060"/>
          <w:sz w:val="24"/>
          <w:szCs w:val="24"/>
        </w:rPr>
      </w:pPr>
      <w:r w:rsidRPr="002B7C24">
        <w:rPr>
          <w:rFonts w:ascii="Times New Roman" w:hAnsi="Times New Roman" w:cs="Times New Roman"/>
          <w:b/>
          <w:i/>
          <w:color w:val="002060"/>
          <w:sz w:val="24"/>
          <w:szCs w:val="24"/>
        </w:rPr>
        <w:t xml:space="preserve">Замечание частично </w:t>
      </w:r>
      <w:r w:rsidRPr="002B7C24">
        <w:rPr>
          <w:rFonts w:ascii="Times New Roman" w:hAnsi="Times New Roman" w:cs="Times New Roman"/>
          <w:b/>
          <w:i/>
          <w:color w:val="002060"/>
          <w:sz w:val="24"/>
          <w:szCs w:val="24"/>
        </w:rPr>
        <w:t>будет учтено</w:t>
      </w:r>
      <w:r w:rsidRPr="002B7C24">
        <w:rPr>
          <w:rFonts w:ascii="Times New Roman" w:hAnsi="Times New Roman" w:cs="Times New Roman"/>
          <w:b/>
          <w:i/>
          <w:color w:val="002060"/>
          <w:sz w:val="24"/>
          <w:szCs w:val="24"/>
        </w:rPr>
        <w:t xml:space="preserve">. </w:t>
      </w:r>
    </w:p>
    <w:p w:rsidR="002B7C24" w:rsidRDefault="002B7C24" w:rsidP="002B7C2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2060"/>
          <w:sz w:val="24"/>
          <w:szCs w:val="24"/>
        </w:rPr>
      </w:pPr>
      <w:r>
        <w:rPr>
          <w:rFonts w:ascii="Times New Roman" w:hAnsi="Times New Roman" w:cs="Times New Roman"/>
          <w:i/>
          <w:color w:val="002060"/>
          <w:sz w:val="24"/>
          <w:szCs w:val="24"/>
        </w:rPr>
        <w:t>В</w:t>
      </w:r>
      <w:r w:rsidRPr="000B0B84">
        <w:rPr>
          <w:rFonts w:ascii="Times New Roman" w:hAnsi="Times New Roman" w:cs="Times New Roman"/>
          <w:i/>
          <w:color w:val="002060"/>
          <w:sz w:val="24"/>
          <w:szCs w:val="24"/>
        </w:rPr>
        <w:t xml:space="preserve"> файле «К_020_Пояснительная записка_23-27 ск.docx»</w:t>
      </w:r>
      <w:r>
        <w:rPr>
          <w:rFonts w:ascii="Times New Roman" w:hAnsi="Times New Roman" w:cs="Times New Roman"/>
          <w:i/>
          <w:color w:val="002060"/>
          <w:sz w:val="24"/>
          <w:szCs w:val="24"/>
        </w:rPr>
        <w:t xml:space="preserve"> (далее - ПЗ) в таблицах 2, 4 представлена информация в целом по Чувашской Республике. Мероприятия, указанные в таблицах 2,4 ПЗ могут осуществляться как в рамках инвестиционной деятельности, так и за счет коммерческих расходов (поверка ПУ).</w:t>
      </w:r>
    </w:p>
    <w:p w:rsidR="002B7C24" w:rsidRDefault="002B7C24" w:rsidP="002B7C2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2060"/>
          <w:sz w:val="24"/>
          <w:szCs w:val="24"/>
        </w:rPr>
      </w:pPr>
      <w:r>
        <w:rPr>
          <w:rFonts w:ascii="Times New Roman" w:hAnsi="Times New Roman" w:cs="Times New Roman"/>
          <w:i/>
          <w:color w:val="002060"/>
          <w:sz w:val="24"/>
          <w:szCs w:val="24"/>
        </w:rPr>
        <w:t>П</w:t>
      </w:r>
      <w:r w:rsidRPr="007B20BA">
        <w:rPr>
          <w:rFonts w:ascii="Times New Roman" w:hAnsi="Times New Roman" w:cs="Times New Roman"/>
          <w:i/>
          <w:color w:val="002060"/>
          <w:sz w:val="24"/>
          <w:szCs w:val="24"/>
        </w:rPr>
        <w:t xml:space="preserve">редлагаемые этапы оборудования ИСУ точек учета МКД и этапы замены трансформаторов тока и приборов учета, указанных в таблицах </w:t>
      </w:r>
      <w:r>
        <w:rPr>
          <w:rFonts w:ascii="Times New Roman" w:hAnsi="Times New Roman" w:cs="Times New Roman"/>
          <w:i/>
          <w:color w:val="002060"/>
          <w:sz w:val="24"/>
          <w:szCs w:val="24"/>
        </w:rPr>
        <w:t xml:space="preserve">3, 5 ПЗ, планируемые в рамках осуществления инвестиционной программы, отражены в паспорте проекта в разделе 3 </w:t>
      </w:r>
      <w:r w:rsidRPr="007B20BA">
        <w:rPr>
          <w:rFonts w:ascii="Times New Roman" w:hAnsi="Times New Roman" w:cs="Times New Roman"/>
          <w:i/>
          <w:color w:val="002060"/>
          <w:sz w:val="24"/>
          <w:szCs w:val="24"/>
        </w:rPr>
        <w:t>«Графики реализации инвестиционного проекта»</w:t>
      </w:r>
      <w:r>
        <w:rPr>
          <w:rFonts w:ascii="Times New Roman" w:hAnsi="Times New Roman" w:cs="Times New Roman"/>
          <w:i/>
          <w:color w:val="002060"/>
          <w:sz w:val="24"/>
          <w:szCs w:val="24"/>
        </w:rPr>
        <w:t xml:space="preserve"> с указанием показателей по кварталам в п.3.1-3.7.</w:t>
      </w:r>
    </w:p>
    <w:p w:rsidR="002B7C24" w:rsidRDefault="002B7C24" w:rsidP="00594A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4AFC" w:rsidRDefault="00594AFC" w:rsidP="00594A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4AFC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данной связи просим в разделе 3 «Графики реализации инвестиционного проекта» паспорта исключить строку «проектно-изыскательские работы», как не содержащую информацию по указанным в ней кварталам года, столбцы  5 и 6 «остаток по состоянию на 01.01.2023 года», как не содержащие информацию о вносимых изменениях по проекту, дополнив раздел 3 информацией об этапах проекта, указанной в файле «К_020_Пояснительная записка_23-27 ск.docx» проекта Изменений, а раздел 5 «Отчет о ходе реализации инвестиционного проекта» паспорта - дополнить столбцами «план» и «факт», заполнив их  отчетной и плановой информацией о реализации проекта  в 1-2 кварталах текущего  года и 2022 год (в связи с невыполнением проек</w:t>
      </w:r>
      <w:r w:rsidR="002B7C24">
        <w:rPr>
          <w:rFonts w:ascii="Times New Roman" w:eastAsia="Times New Roman" w:hAnsi="Times New Roman" w:cs="Times New Roman"/>
          <w:sz w:val="24"/>
          <w:szCs w:val="24"/>
          <w:lang w:eastAsia="ru-RU"/>
        </w:rPr>
        <w:t>та в полном объеме в 2022 году).</w:t>
      </w:r>
    </w:p>
    <w:p w:rsidR="002B7C24" w:rsidRPr="002B7C24" w:rsidRDefault="002B7C24" w:rsidP="00594AF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color w:val="002060"/>
          <w:sz w:val="24"/>
          <w:szCs w:val="24"/>
        </w:rPr>
      </w:pPr>
      <w:r w:rsidRPr="002B7C24">
        <w:rPr>
          <w:rFonts w:ascii="Times New Roman" w:hAnsi="Times New Roman" w:cs="Times New Roman"/>
          <w:b/>
          <w:i/>
          <w:color w:val="002060"/>
          <w:sz w:val="24"/>
          <w:szCs w:val="24"/>
        </w:rPr>
        <w:t>Замечание будет учтено.</w:t>
      </w:r>
    </w:p>
    <w:p w:rsidR="002B7C24" w:rsidRDefault="002B7C24" w:rsidP="00594AF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2060"/>
          <w:sz w:val="24"/>
          <w:szCs w:val="24"/>
        </w:rPr>
      </w:pPr>
    </w:p>
    <w:p w:rsidR="00594AFC" w:rsidRPr="00594AFC" w:rsidRDefault="00594AFC" w:rsidP="00594AF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594AFC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по проекту «Приобретение компьютеров </w:t>
      </w:r>
      <w:proofErr w:type="spellStart"/>
      <w:r w:rsidRPr="00594AFC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Intel</w:t>
      </w:r>
      <w:proofErr w:type="spellEnd"/>
      <w:r w:rsidRPr="00594AFC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 </w:t>
      </w:r>
      <w:proofErr w:type="spellStart"/>
      <w:r w:rsidRPr="00594AFC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Core</w:t>
      </w:r>
      <w:proofErr w:type="spellEnd"/>
      <w:r w:rsidRPr="00594AFC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 i5» (идентификатор I_002)</w:t>
      </w:r>
    </w:p>
    <w:p w:rsidR="00594AFC" w:rsidRPr="00594AFC" w:rsidRDefault="00594AFC" w:rsidP="00594A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4A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рассмотрении прилагаемых к проекту Изменений материалов были исследованы предлагаемые в розницу по состоянию на 1 июня 2023 г. предложения продавцов компьютерной техники по стоимости компьютеров </w:t>
      </w:r>
      <w:proofErr w:type="spellStart"/>
      <w:r w:rsidRPr="00594AFC">
        <w:rPr>
          <w:rFonts w:ascii="Times New Roman" w:eastAsia="Times New Roman" w:hAnsi="Times New Roman" w:cs="Times New Roman"/>
          <w:sz w:val="24"/>
          <w:szCs w:val="24"/>
          <w:lang w:eastAsia="ru-RU"/>
        </w:rPr>
        <w:t>Intel</w:t>
      </w:r>
      <w:proofErr w:type="spellEnd"/>
      <w:r w:rsidRPr="00594A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94AFC">
        <w:rPr>
          <w:rFonts w:ascii="Times New Roman" w:eastAsia="Times New Roman" w:hAnsi="Times New Roman" w:cs="Times New Roman"/>
          <w:sz w:val="24"/>
          <w:szCs w:val="24"/>
          <w:lang w:eastAsia="ru-RU"/>
        </w:rPr>
        <w:t>Core</w:t>
      </w:r>
      <w:proofErr w:type="spellEnd"/>
      <w:r w:rsidRPr="00594A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i5 с соответствующими характеристиками ниже по сравнению с ценой, предлагаемой в проекте Изменений. Следует также отметить, что стоимость будет снижаться и в результате закупочных процедур. Так, стоимость принятия к бухгалтерскому учету компьютеров </w:t>
      </w:r>
      <w:proofErr w:type="spellStart"/>
      <w:r w:rsidRPr="00594AFC">
        <w:rPr>
          <w:rFonts w:ascii="Times New Roman" w:eastAsia="Times New Roman" w:hAnsi="Times New Roman" w:cs="Times New Roman"/>
          <w:sz w:val="24"/>
          <w:szCs w:val="24"/>
          <w:lang w:eastAsia="ru-RU"/>
        </w:rPr>
        <w:t>Intel</w:t>
      </w:r>
      <w:proofErr w:type="spellEnd"/>
      <w:r w:rsidRPr="00594A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94AFC">
        <w:rPr>
          <w:rFonts w:ascii="Times New Roman" w:eastAsia="Times New Roman" w:hAnsi="Times New Roman" w:cs="Times New Roman"/>
          <w:sz w:val="24"/>
          <w:szCs w:val="24"/>
          <w:lang w:eastAsia="ru-RU"/>
        </w:rPr>
        <w:t>Core</w:t>
      </w:r>
      <w:proofErr w:type="spellEnd"/>
      <w:r w:rsidRPr="00594A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i5 в 2022 году по данным отчета о реализации инвестиционной программы за 2022 год, по состоянию на 31.12.2022 года составила 43124 руб. без НДС (51748 руб. с НДС). </w:t>
      </w:r>
    </w:p>
    <w:p w:rsidR="00594AFC" w:rsidRPr="00594AFC" w:rsidRDefault="00594AFC" w:rsidP="00594A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4A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данной связи предлагаем при формировании доработанного проекта Изменений рассмотреть предложения поставщиков и пересмотреть цены на компьютеры </w:t>
      </w:r>
      <w:proofErr w:type="spellStart"/>
      <w:r w:rsidRPr="00594AFC">
        <w:rPr>
          <w:rFonts w:ascii="Times New Roman" w:eastAsia="Times New Roman" w:hAnsi="Times New Roman" w:cs="Times New Roman"/>
          <w:sz w:val="24"/>
          <w:szCs w:val="24"/>
          <w:lang w:eastAsia="ru-RU"/>
        </w:rPr>
        <w:t>Intel</w:t>
      </w:r>
      <w:proofErr w:type="spellEnd"/>
      <w:r w:rsidRPr="00594A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94AFC">
        <w:rPr>
          <w:rFonts w:ascii="Times New Roman" w:eastAsia="Times New Roman" w:hAnsi="Times New Roman" w:cs="Times New Roman"/>
          <w:sz w:val="24"/>
          <w:szCs w:val="24"/>
          <w:lang w:eastAsia="ru-RU"/>
        </w:rPr>
        <w:t>Core</w:t>
      </w:r>
      <w:proofErr w:type="spellEnd"/>
      <w:r w:rsidRPr="00594A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i5 в сторону уменьшения с применением индекса потребительских цен на 2024 год, указанного в сценарных условиях функционирования экономики Российской Федерации и основных параметрах прогноза социально-экономического развития Российской Федерации на 2024 год и на плановый период 2025 и 2026 годов, размещенных 14 апреля 2023 года на официальном сайте Минэкономразвития России.</w:t>
      </w:r>
    </w:p>
    <w:p w:rsidR="00594AFC" w:rsidRDefault="00594AFC" w:rsidP="00594A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4A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Аналогичные замечания имеются к инвестиционным проектам с идентификаторами K_025, L_029 и </w:t>
      </w:r>
      <w:r w:rsidRPr="00594A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594AFC">
        <w:rPr>
          <w:rFonts w:ascii="Times New Roman" w:eastAsia="Times New Roman" w:hAnsi="Times New Roman" w:cs="Times New Roman"/>
          <w:sz w:val="24"/>
          <w:szCs w:val="24"/>
          <w:lang w:eastAsia="ru-RU"/>
        </w:rPr>
        <w:t>_067;</w:t>
      </w:r>
    </w:p>
    <w:p w:rsidR="003C03A0" w:rsidRDefault="003C03A0" w:rsidP="00594AF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color w:val="002060"/>
          <w:sz w:val="24"/>
          <w:szCs w:val="24"/>
        </w:rPr>
      </w:pPr>
      <w:r w:rsidRPr="00A05750">
        <w:rPr>
          <w:rFonts w:ascii="Times New Roman" w:hAnsi="Times New Roman" w:cs="Times New Roman"/>
          <w:b/>
          <w:i/>
          <w:color w:val="002060"/>
          <w:sz w:val="24"/>
          <w:szCs w:val="24"/>
        </w:rPr>
        <w:t>Замечание</w:t>
      </w:r>
      <w:r w:rsidR="002B7C24">
        <w:rPr>
          <w:rFonts w:ascii="Times New Roman" w:hAnsi="Times New Roman" w:cs="Times New Roman"/>
          <w:b/>
          <w:i/>
          <w:color w:val="002060"/>
          <w:sz w:val="24"/>
          <w:szCs w:val="24"/>
        </w:rPr>
        <w:t xml:space="preserve"> будет</w:t>
      </w:r>
      <w:r w:rsidRPr="00A05750">
        <w:rPr>
          <w:rFonts w:ascii="Times New Roman" w:hAnsi="Times New Roman" w:cs="Times New Roman"/>
          <w:b/>
          <w:i/>
          <w:color w:val="002060"/>
          <w:sz w:val="24"/>
          <w:szCs w:val="24"/>
        </w:rPr>
        <w:t xml:space="preserve"> учтено. Коммерческие предложения обновлены.</w:t>
      </w:r>
    </w:p>
    <w:p w:rsidR="002B7C24" w:rsidRPr="00A05750" w:rsidRDefault="002B7C24" w:rsidP="00594A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94AFC" w:rsidRPr="00594AFC" w:rsidRDefault="00594AFC" w:rsidP="00594AF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594AFC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по проекту «Разработка и внедрение собственного интерактивного цифрового пользовательского интерфейса» (идентификатор N_061)</w:t>
      </w:r>
    </w:p>
    <w:p w:rsidR="00594AFC" w:rsidRPr="00594AFC" w:rsidRDefault="00594AFC" w:rsidP="00594A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4A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Минпромэнерго Чувашии, согласно пункту 1 Правил утверждения программ, утверждаются инвестиционные программы субъектов электроэнергетики, которые предусматривают финансирование инвестиционной программы с использованием инвестиционных ресурсов, учитываемых при установлении цен (тарифов) в электроэнергетике, государственное регулирование которых осуществляется органами исполнительной власти субъектов Российской Федерации в области государственного регулирования цен (тарифов). </w:t>
      </w:r>
    </w:p>
    <w:p w:rsidR="00594AFC" w:rsidRPr="00594AFC" w:rsidRDefault="00594AFC" w:rsidP="00594AFC">
      <w:pPr>
        <w:spacing w:after="0" w:line="240" w:lineRule="auto"/>
        <w:ind w:firstLine="65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4AFC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Таким образом, в инвестиционную программу включаются те инвестиционные проекты (которые будут профинансированы с использованием инвестиционных ресурсов, необходимых для её реализации, согласованных и включаемых в необходимую валовую выручку по регулируемой деятельности от реализации электрической энергии (мощности) Госслужбой Чувашии по конкурентной политике и тарифам) и контроль за реализацией которых должен осуществляться в последующем Минпромэнерго Чувашии.</w:t>
      </w:r>
    </w:p>
    <w:p w:rsidR="00594AFC" w:rsidRDefault="00594AFC" w:rsidP="00594A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4A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учетом изложенного, принимая во внимание, что Госслужбой Чувашии по конкурентной политике и тарифам не согласованы инвестиционные ресурсы для реализации данного проекта, финансирование которого АО «Чувашская   </w:t>
      </w:r>
      <w:proofErr w:type="spellStart"/>
      <w:r w:rsidRPr="00594AFC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энергосбытовая</w:t>
      </w:r>
      <w:proofErr w:type="spellEnd"/>
      <w:r w:rsidRPr="00594A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компания» предлагается осуществить за счет тарифных источников, просим исключить из проекта Изменений инвестиционный</w:t>
      </w:r>
      <w:r w:rsidR="002B7C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проект с идентификатором N_061.</w:t>
      </w:r>
    </w:p>
    <w:p w:rsidR="002B7C24" w:rsidRDefault="00A05750" w:rsidP="00594AF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color w:val="002060"/>
          <w:sz w:val="24"/>
          <w:szCs w:val="24"/>
        </w:rPr>
      </w:pPr>
      <w:r w:rsidRPr="00A05750">
        <w:rPr>
          <w:rFonts w:ascii="Times New Roman" w:hAnsi="Times New Roman" w:cs="Times New Roman"/>
          <w:b/>
          <w:i/>
          <w:color w:val="002060"/>
          <w:sz w:val="24"/>
          <w:szCs w:val="24"/>
        </w:rPr>
        <w:t>Замечание не учтено.</w:t>
      </w:r>
    </w:p>
    <w:p w:rsidR="002B7C24" w:rsidRDefault="002B7C24" w:rsidP="00594AF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color w:val="002060"/>
          <w:sz w:val="24"/>
          <w:szCs w:val="24"/>
        </w:rPr>
      </w:pPr>
      <w:r>
        <w:rPr>
          <w:rFonts w:ascii="Times New Roman" w:hAnsi="Times New Roman" w:cs="Times New Roman"/>
          <w:b/>
          <w:i/>
          <w:color w:val="002060"/>
          <w:sz w:val="24"/>
          <w:szCs w:val="24"/>
        </w:rPr>
        <w:t>Позиция Общества направлена в Госслужбу Чувашии</w:t>
      </w:r>
      <w:r w:rsidRPr="002B7C24">
        <w:t xml:space="preserve"> </w:t>
      </w:r>
      <w:r w:rsidRPr="002B7C24">
        <w:rPr>
          <w:rFonts w:ascii="Times New Roman" w:hAnsi="Times New Roman" w:cs="Times New Roman"/>
          <w:b/>
          <w:i/>
          <w:color w:val="002060"/>
          <w:sz w:val="24"/>
          <w:szCs w:val="24"/>
        </w:rPr>
        <w:t>по конкурентной политике и тарифам</w:t>
      </w:r>
      <w:r>
        <w:rPr>
          <w:rFonts w:ascii="Times New Roman" w:hAnsi="Times New Roman" w:cs="Times New Roman"/>
          <w:b/>
          <w:i/>
          <w:color w:val="002060"/>
          <w:sz w:val="24"/>
          <w:szCs w:val="24"/>
        </w:rPr>
        <w:t>.</w:t>
      </w:r>
      <w:r w:rsidR="00A05750" w:rsidRPr="00A05750">
        <w:rPr>
          <w:rFonts w:ascii="Times New Roman" w:hAnsi="Times New Roman" w:cs="Times New Roman"/>
          <w:b/>
          <w:i/>
          <w:color w:val="002060"/>
          <w:sz w:val="24"/>
          <w:szCs w:val="24"/>
        </w:rPr>
        <w:t xml:space="preserve"> </w:t>
      </w:r>
    </w:p>
    <w:p w:rsidR="002B7C24" w:rsidRDefault="002B7C24" w:rsidP="00594AF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:rsidR="00594AFC" w:rsidRPr="00594AFC" w:rsidRDefault="00594AFC" w:rsidP="00594AF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594AFC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по форме 3 «План ввода основных средств»</w:t>
      </w:r>
    </w:p>
    <w:p w:rsidR="00594AFC" w:rsidRDefault="00594AFC" w:rsidP="00594A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4AFC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значения в итоговых ячейках столбца 70 просим привести в соответствие с суммой значений, указанных в соответствующих столбцах за 2023-2027 годы, по строкам инвестиционных проектов с идентификаторами М_040, М_041 и М_052;</w:t>
      </w:r>
    </w:p>
    <w:p w:rsidR="00B03F84" w:rsidRPr="00594AFC" w:rsidRDefault="00B03F84" w:rsidP="00594A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3F84">
        <w:rPr>
          <w:rFonts w:ascii="Times New Roman" w:hAnsi="Times New Roman" w:cs="Times New Roman"/>
          <w:b/>
          <w:i/>
          <w:color w:val="002060"/>
          <w:sz w:val="24"/>
          <w:szCs w:val="24"/>
        </w:rPr>
        <w:t xml:space="preserve">Замечание </w:t>
      </w:r>
      <w:r w:rsidR="002B7C24">
        <w:rPr>
          <w:rFonts w:ascii="Times New Roman" w:hAnsi="Times New Roman" w:cs="Times New Roman"/>
          <w:b/>
          <w:i/>
          <w:color w:val="002060"/>
          <w:sz w:val="24"/>
          <w:szCs w:val="24"/>
        </w:rPr>
        <w:t xml:space="preserve">будет </w:t>
      </w:r>
      <w:r w:rsidRPr="00B03F84">
        <w:rPr>
          <w:rFonts w:ascii="Times New Roman" w:hAnsi="Times New Roman" w:cs="Times New Roman"/>
          <w:b/>
          <w:i/>
          <w:color w:val="002060"/>
          <w:sz w:val="24"/>
          <w:szCs w:val="24"/>
        </w:rPr>
        <w:t>учтено.</w:t>
      </w:r>
    </w:p>
    <w:p w:rsidR="002B7C24" w:rsidRDefault="002B7C24" w:rsidP="00594A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:rsidR="00594AFC" w:rsidRPr="00594AFC" w:rsidRDefault="00594AFC" w:rsidP="00594A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594AFC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по форме 4 «План ввода основных средств (с распределением по кварталам)»</w:t>
      </w:r>
    </w:p>
    <w:p w:rsidR="00594AFC" w:rsidRPr="00594AFC" w:rsidRDefault="00594AFC" w:rsidP="00594A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4A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сумму значений в столбцах 4 и 5 просим привести в соответствие со значениями, указанными в столбце 28; </w:t>
      </w:r>
    </w:p>
    <w:p w:rsidR="00594AFC" w:rsidRDefault="00594AFC" w:rsidP="00594A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4A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дополнить таблицу натуральными количественными показателями этапов проекта с идентификатором </w:t>
      </w:r>
      <w:proofErr w:type="gramStart"/>
      <w:r w:rsidRPr="00594AFC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  <w:r w:rsidRPr="00594AFC">
        <w:rPr>
          <w:rFonts w:ascii="Times New Roman" w:eastAsia="Times New Roman" w:hAnsi="Times New Roman" w:cs="Times New Roman"/>
          <w:sz w:val="24"/>
          <w:szCs w:val="24"/>
          <w:lang w:eastAsia="ru-RU"/>
        </w:rPr>
        <w:t>_020;</w:t>
      </w:r>
    </w:p>
    <w:p w:rsidR="002B7C24" w:rsidRDefault="002B7C24" w:rsidP="002B7C24">
      <w:pPr>
        <w:spacing w:after="0" w:line="240" w:lineRule="auto"/>
        <w:ind w:firstLine="709"/>
        <w:rPr>
          <w:rFonts w:ascii="Times New Roman" w:hAnsi="Times New Roman" w:cs="Times New Roman"/>
          <w:b/>
          <w:i/>
          <w:color w:val="002060"/>
          <w:sz w:val="24"/>
          <w:szCs w:val="24"/>
        </w:rPr>
      </w:pPr>
      <w:r w:rsidRPr="002B7C24">
        <w:rPr>
          <w:rFonts w:ascii="Times New Roman" w:hAnsi="Times New Roman" w:cs="Times New Roman"/>
          <w:b/>
          <w:i/>
          <w:color w:val="002060"/>
          <w:sz w:val="24"/>
          <w:szCs w:val="24"/>
        </w:rPr>
        <w:t>Замечание будет учтено.</w:t>
      </w:r>
    </w:p>
    <w:p w:rsidR="002B7C24" w:rsidRDefault="002B7C24" w:rsidP="00594AF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:rsidR="00594AFC" w:rsidRPr="00594AFC" w:rsidRDefault="00594AFC" w:rsidP="00594AF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594AFC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по форме 5 «Краткое описание инвестиционной программы. Ввод объектов инвестиционной деятельности (мощностей) в эксплуатацию»</w:t>
      </w:r>
    </w:p>
    <w:p w:rsidR="00594AFC" w:rsidRDefault="00594AFC" w:rsidP="00594A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4A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значения в итоговых ячейках столбцов 30 и 32 необходимо привести к сумме значений, указанных в соответствующих столбцах за 2023-2027 годы, по строкам «всего», «Трехфазный счетчик прямого включения с возможностью подключения к ИСУ», «Трехфазный счетчик трансформаторного включения с возможностью подключения к ИСУ», «Измерительные трансформаторы тока», «Система верхнего уровня» и «Система точного времени»; </w:t>
      </w:r>
    </w:p>
    <w:p w:rsidR="00073D68" w:rsidRDefault="00073D68" w:rsidP="00594AF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color w:val="002060"/>
          <w:sz w:val="24"/>
          <w:szCs w:val="24"/>
        </w:rPr>
      </w:pPr>
      <w:r w:rsidRPr="00073D68">
        <w:rPr>
          <w:rFonts w:ascii="Times New Roman" w:hAnsi="Times New Roman" w:cs="Times New Roman"/>
          <w:b/>
          <w:i/>
          <w:color w:val="002060"/>
          <w:sz w:val="24"/>
          <w:szCs w:val="24"/>
        </w:rPr>
        <w:t>Замечание будет учтено.</w:t>
      </w:r>
    </w:p>
    <w:p w:rsidR="00073D68" w:rsidRPr="00073D68" w:rsidRDefault="00073D68" w:rsidP="00594AF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color w:val="002060"/>
          <w:sz w:val="24"/>
          <w:szCs w:val="24"/>
        </w:rPr>
      </w:pPr>
    </w:p>
    <w:p w:rsidR="00594AFC" w:rsidRPr="00594AFC" w:rsidRDefault="00594AFC" w:rsidP="00594A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4AFC">
        <w:rPr>
          <w:rFonts w:ascii="Times New Roman" w:eastAsia="Times New Roman" w:hAnsi="Times New Roman" w:cs="Times New Roman"/>
          <w:sz w:val="24"/>
          <w:szCs w:val="24"/>
          <w:lang w:eastAsia="ru-RU"/>
        </w:rPr>
        <w:t>3. Согласно пункту 13 Правил утверждения программ, паспорт должен содержать информацию о планируемых целях, задачах, этапах, сроках и конкретных результатах реализации инвестиционного проекта.</w:t>
      </w:r>
    </w:p>
    <w:p w:rsidR="00594AFC" w:rsidRPr="00594AFC" w:rsidRDefault="00594AFC" w:rsidP="00594A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4AF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реализации инвестиционного проекта выполняется ряд действий – задач, направленных на достижение целей, в результате которых будет получен конкретный результат реализации инвестиционного проекта.</w:t>
      </w:r>
    </w:p>
    <w:p w:rsidR="00594AFC" w:rsidRPr="00594AFC" w:rsidRDefault="00594AFC" w:rsidP="00594A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4AFC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Таким образом, в паспортах инвестиционных проектов просим указать только задачи, в результате решения которых будет достигнут конкретный результат, свидетельствующий о решении задачи.</w:t>
      </w:r>
    </w:p>
    <w:p w:rsidR="00594AFC" w:rsidRPr="006B6BE6" w:rsidRDefault="00594AFC" w:rsidP="00594AF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color w:val="002060"/>
          <w:sz w:val="24"/>
          <w:szCs w:val="24"/>
        </w:rPr>
      </w:pPr>
      <w:r w:rsidRPr="00594A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Так, например, в паспорте инвестиционного проекта с идентификатором </w:t>
      </w:r>
      <w:proofErr w:type="gramStart"/>
      <w:r w:rsidRPr="00594AFC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  <w:r w:rsidRPr="00594AFC">
        <w:rPr>
          <w:rFonts w:ascii="Times New Roman" w:eastAsia="Times New Roman" w:hAnsi="Times New Roman" w:cs="Times New Roman"/>
          <w:sz w:val="24"/>
          <w:szCs w:val="24"/>
          <w:lang w:eastAsia="ru-RU"/>
        </w:rPr>
        <w:t>_020 вместо решаемых в рамках проекта задач указаны цели.</w:t>
      </w:r>
      <w:r w:rsidR="006B6B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B7C24" w:rsidRDefault="00594AFC" w:rsidP="00594AF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color w:val="002060"/>
          <w:sz w:val="24"/>
          <w:szCs w:val="24"/>
        </w:rPr>
      </w:pPr>
      <w:r w:rsidRPr="00594AFC">
        <w:rPr>
          <w:rFonts w:ascii="Times New Roman" w:eastAsia="Times New Roman" w:hAnsi="Times New Roman" w:cs="Times New Roman"/>
          <w:sz w:val="24"/>
          <w:szCs w:val="24"/>
          <w:lang w:eastAsia="ru-RU"/>
        </w:rPr>
        <w:t>Вследствие чего, необходимо скорректировать цели и задачи инвестиционных проектов.</w:t>
      </w:r>
      <w:r w:rsidR="002B7C24" w:rsidRPr="002B7C24">
        <w:rPr>
          <w:rFonts w:ascii="Times New Roman" w:hAnsi="Times New Roman" w:cs="Times New Roman"/>
          <w:b/>
          <w:i/>
          <w:color w:val="002060"/>
          <w:sz w:val="24"/>
          <w:szCs w:val="24"/>
        </w:rPr>
        <w:t xml:space="preserve"> </w:t>
      </w:r>
    </w:p>
    <w:p w:rsidR="00594AFC" w:rsidRDefault="002B7C24" w:rsidP="00594AF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color w:val="002060"/>
          <w:sz w:val="24"/>
          <w:szCs w:val="24"/>
        </w:rPr>
      </w:pPr>
      <w:r w:rsidRPr="006B6BE6">
        <w:rPr>
          <w:rFonts w:ascii="Times New Roman" w:hAnsi="Times New Roman" w:cs="Times New Roman"/>
          <w:b/>
          <w:i/>
          <w:color w:val="002060"/>
          <w:sz w:val="24"/>
          <w:szCs w:val="24"/>
        </w:rPr>
        <w:t xml:space="preserve">Замечание </w:t>
      </w:r>
      <w:r>
        <w:rPr>
          <w:rFonts w:ascii="Times New Roman" w:hAnsi="Times New Roman" w:cs="Times New Roman"/>
          <w:b/>
          <w:i/>
          <w:color w:val="002060"/>
          <w:sz w:val="24"/>
          <w:szCs w:val="24"/>
        </w:rPr>
        <w:t xml:space="preserve">будет </w:t>
      </w:r>
      <w:r w:rsidRPr="006B6BE6">
        <w:rPr>
          <w:rFonts w:ascii="Times New Roman" w:hAnsi="Times New Roman" w:cs="Times New Roman"/>
          <w:b/>
          <w:i/>
          <w:color w:val="002060"/>
          <w:sz w:val="24"/>
          <w:szCs w:val="24"/>
        </w:rPr>
        <w:t>учтено.</w:t>
      </w:r>
    </w:p>
    <w:p w:rsidR="00073D68" w:rsidRDefault="00073D68" w:rsidP="00594A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4AFC" w:rsidRDefault="00594AFC" w:rsidP="00594A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4A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Учитывая, что инвестиционная программа акционерного общества «Чувашская   </w:t>
      </w:r>
      <w:proofErr w:type="spellStart"/>
      <w:r w:rsidRPr="00594AFC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энергосбытовая</w:t>
      </w:r>
      <w:proofErr w:type="spellEnd"/>
      <w:r w:rsidRPr="00594A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компания» на 2024-2028 годы (далее – Инвестиционная программа) и Изменения утверждаются приказом Минпромэнерго Чувашии по единым формам на 2022-2027 годы, просим устранить аналогичные замечания к проекту Инвестиционной программы.</w:t>
      </w:r>
    </w:p>
    <w:p w:rsidR="00645ADF" w:rsidRDefault="00645ADF" w:rsidP="00594AF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color w:val="002060"/>
          <w:sz w:val="24"/>
          <w:szCs w:val="24"/>
        </w:rPr>
      </w:pPr>
      <w:r w:rsidRPr="00645ADF">
        <w:rPr>
          <w:rFonts w:ascii="Times New Roman" w:hAnsi="Times New Roman" w:cs="Times New Roman"/>
          <w:b/>
          <w:i/>
          <w:color w:val="002060"/>
          <w:sz w:val="24"/>
          <w:szCs w:val="24"/>
        </w:rPr>
        <w:t>Замечание будет учтено.</w:t>
      </w:r>
    </w:p>
    <w:p w:rsidR="00645ADF" w:rsidRPr="00645ADF" w:rsidRDefault="00645ADF" w:rsidP="00594AF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color w:val="002060"/>
          <w:sz w:val="24"/>
          <w:szCs w:val="24"/>
        </w:rPr>
      </w:pPr>
    </w:p>
    <w:sectPr w:rsidR="00645ADF" w:rsidRPr="00645A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altName w:val="MT Extra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altName w:val="Web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95A8A"/>
    <w:multiLevelType w:val="hybridMultilevel"/>
    <w:tmpl w:val="56BAA9EE"/>
    <w:lvl w:ilvl="0" w:tplc="8D4C16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C355C7A"/>
    <w:multiLevelType w:val="hybridMultilevel"/>
    <w:tmpl w:val="F1E6A7C2"/>
    <w:lvl w:ilvl="0" w:tplc="CDC467B8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6873"/>
    <w:rsid w:val="00073D68"/>
    <w:rsid w:val="000B0B84"/>
    <w:rsid w:val="000C5195"/>
    <w:rsid w:val="00154D54"/>
    <w:rsid w:val="001861C6"/>
    <w:rsid w:val="001961E6"/>
    <w:rsid w:val="00236873"/>
    <w:rsid w:val="002B7C24"/>
    <w:rsid w:val="003027A0"/>
    <w:rsid w:val="003C03A0"/>
    <w:rsid w:val="004F5B20"/>
    <w:rsid w:val="00524108"/>
    <w:rsid w:val="00551901"/>
    <w:rsid w:val="00594AFC"/>
    <w:rsid w:val="005E0B70"/>
    <w:rsid w:val="005F044B"/>
    <w:rsid w:val="00645ADF"/>
    <w:rsid w:val="006B6BE6"/>
    <w:rsid w:val="006E606E"/>
    <w:rsid w:val="006F4BC5"/>
    <w:rsid w:val="007B20BA"/>
    <w:rsid w:val="008C3549"/>
    <w:rsid w:val="009B465E"/>
    <w:rsid w:val="00A05750"/>
    <w:rsid w:val="00B03F84"/>
    <w:rsid w:val="00B36364"/>
    <w:rsid w:val="00B450F0"/>
    <w:rsid w:val="00B92803"/>
    <w:rsid w:val="00D77F72"/>
    <w:rsid w:val="00FD0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8898B1"/>
  <w15:chartTrackingRefBased/>
  <w15:docId w15:val="{5E2F6CC7-8118-4095-A1F6-C815D8B4E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60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606E"/>
    <w:pPr>
      <w:ind w:left="720"/>
      <w:contextualSpacing/>
    </w:pPr>
  </w:style>
  <w:style w:type="paragraph" w:styleId="a4">
    <w:name w:val="Body Text Indent"/>
    <w:basedOn w:val="a"/>
    <w:link w:val="a5"/>
    <w:uiPriority w:val="99"/>
    <w:semiHidden/>
    <w:unhideWhenUsed/>
    <w:rsid w:val="006E606E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6E60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1752</Words>
  <Characters>9990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Матвеева А.К.</dc:creator>
  <cp:keywords/>
  <dc:description/>
  <cp:lastModifiedBy>Краснова Н.В.</cp:lastModifiedBy>
  <cp:revision>5</cp:revision>
  <dcterms:created xsi:type="dcterms:W3CDTF">2023-07-31T13:58:00Z</dcterms:created>
  <dcterms:modified xsi:type="dcterms:W3CDTF">2023-07-31T14:01:00Z</dcterms:modified>
</cp:coreProperties>
</file>